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35" w:type="dxa"/>
        <w:tblLook w:val="04A0" w:firstRow="1" w:lastRow="0" w:firstColumn="1" w:lastColumn="0" w:noHBand="0" w:noVBand="1"/>
      </w:tblPr>
      <w:tblGrid>
        <w:gridCol w:w="2406"/>
        <w:gridCol w:w="8629"/>
      </w:tblGrid>
      <w:tr w:rsidR="001103E2" w:rsidTr="003539DC">
        <w:trPr>
          <w:trHeight w:val="883"/>
        </w:trPr>
        <w:tc>
          <w:tcPr>
            <w:tcW w:w="2406" w:type="dxa"/>
            <w:vMerge w:val="restart"/>
          </w:tcPr>
          <w:p w:rsidR="001103E2" w:rsidRDefault="003A3043">
            <w:r>
              <w:rPr>
                <w:noProof/>
              </w:rPr>
              <w:drawing>
                <wp:inline distT="0" distB="0" distL="0" distR="0" wp14:anchorId="67A8B21E" wp14:editId="4DC627FA">
                  <wp:extent cx="1352550" cy="19438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314" cy="1946401"/>
                          </a:xfrm>
                          <a:prstGeom prst="rect">
                            <a:avLst/>
                          </a:prstGeom>
                          <a:noFill/>
                          <a:ln>
                            <a:noFill/>
                          </a:ln>
                        </pic:spPr>
                      </pic:pic>
                    </a:graphicData>
                  </a:graphic>
                </wp:inline>
              </w:drawing>
            </w:r>
          </w:p>
        </w:tc>
        <w:tc>
          <w:tcPr>
            <w:tcW w:w="8629" w:type="dxa"/>
            <w:vAlign w:val="center"/>
          </w:tcPr>
          <w:p w:rsidR="001103E2" w:rsidRDefault="001103E2" w:rsidP="003539DC">
            <w:pPr>
              <w:jc w:val="center"/>
              <w:rPr>
                <w:b/>
                <w:color w:val="365F91" w:themeColor="accent1" w:themeShade="BF"/>
                <w:sz w:val="28"/>
                <w:szCs w:val="28"/>
              </w:rPr>
            </w:pPr>
            <w:r>
              <w:rPr>
                <w:b/>
                <w:color w:val="365F91" w:themeColor="accent1" w:themeShade="BF"/>
                <w:sz w:val="28"/>
                <w:szCs w:val="28"/>
              </w:rPr>
              <w:t xml:space="preserve">Fairfax County </w:t>
            </w:r>
            <w:r w:rsidRPr="00DE0AB3">
              <w:rPr>
                <w:b/>
                <w:color w:val="365F91" w:themeColor="accent1" w:themeShade="BF"/>
                <w:sz w:val="28"/>
                <w:szCs w:val="28"/>
              </w:rPr>
              <w:t xml:space="preserve">Fire </w:t>
            </w:r>
            <w:r>
              <w:rPr>
                <w:b/>
                <w:color w:val="365F91" w:themeColor="accent1" w:themeShade="BF"/>
                <w:sz w:val="28"/>
                <w:szCs w:val="28"/>
              </w:rPr>
              <w:t xml:space="preserve">and Rescue </w:t>
            </w:r>
            <w:r w:rsidRPr="00DE0AB3">
              <w:rPr>
                <w:b/>
                <w:color w:val="365F91" w:themeColor="accent1" w:themeShade="BF"/>
                <w:sz w:val="28"/>
                <w:szCs w:val="28"/>
              </w:rPr>
              <w:t>Department</w:t>
            </w:r>
          </w:p>
          <w:p w:rsidR="001103E2" w:rsidRPr="003539DC" w:rsidRDefault="001103E2" w:rsidP="003539DC">
            <w:pPr>
              <w:jc w:val="center"/>
              <w:rPr>
                <w:b/>
                <w:color w:val="365F91" w:themeColor="accent1" w:themeShade="BF"/>
                <w:sz w:val="28"/>
                <w:szCs w:val="28"/>
              </w:rPr>
            </w:pPr>
            <w:r>
              <w:rPr>
                <w:b/>
                <w:color w:val="365F91" w:themeColor="accent1" w:themeShade="BF"/>
                <w:sz w:val="28"/>
                <w:szCs w:val="28"/>
              </w:rPr>
              <w:t>Academy Training Lesson Plan</w:t>
            </w:r>
          </w:p>
        </w:tc>
      </w:tr>
      <w:tr w:rsidR="001103E2" w:rsidTr="003539DC">
        <w:trPr>
          <w:trHeight w:val="586"/>
        </w:trPr>
        <w:tc>
          <w:tcPr>
            <w:tcW w:w="2406" w:type="dxa"/>
            <w:vMerge/>
          </w:tcPr>
          <w:p w:rsidR="001103E2" w:rsidRDefault="001103E2"/>
        </w:tc>
        <w:tc>
          <w:tcPr>
            <w:tcW w:w="8629" w:type="dxa"/>
            <w:vAlign w:val="center"/>
          </w:tcPr>
          <w:p w:rsidR="001103E2" w:rsidRPr="00667232" w:rsidRDefault="001103E2" w:rsidP="00A204CF">
            <w:pPr>
              <w:rPr>
                <w:sz w:val="24"/>
                <w:szCs w:val="24"/>
              </w:rPr>
            </w:pPr>
            <w:r>
              <w:rPr>
                <w:sz w:val="24"/>
                <w:szCs w:val="24"/>
              </w:rPr>
              <w:t>Training Date</w:t>
            </w:r>
            <w:r w:rsidR="00E9461C">
              <w:rPr>
                <w:sz w:val="24"/>
                <w:szCs w:val="24"/>
              </w:rPr>
              <w:t>/Time</w:t>
            </w:r>
            <w:r>
              <w:rPr>
                <w:sz w:val="24"/>
                <w:szCs w:val="24"/>
              </w:rPr>
              <w:t xml:space="preserve">:  </w:t>
            </w:r>
            <w:r w:rsidR="00A204CF" w:rsidRPr="00354AD8">
              <w:rPr>
                <w:b/>
                <w:color w:val="365F91" w:themeColor="accent1" w:themeShade="BF"/>
                <w:sz w:val="24"/>
                <w:szCs w:val="24"/>
              </w:rPr>
              <w:t>September</w:t>
            </w:r>
            <w:r w:rsidRPr="00354AD8">
              <w:rPr>
                <w:b/>
                <w:color w:val="365F91" w:themeColor="accent1" w:themeShade="BF"/>
                <w:sz w:val="24"/>
                <w:szCs w:val="24"/>
              </w:rPr>
              <w:t xml:space="preserve"> 1</w:t>
            </w:r>
            <w:r w:rsidR="00A204CF" w:rsidRPr="00354AD8">
              <w:rPr>
                <w:b/>
                <w:color w:val="365F91" w:themeColor="accent1" w:themeShade="BF"/>
                <w:sz w:val="24"/>
                <w:szCs w:val="24"/>
              </w:rPr>
              <w:t>1</w:t>
            </w:r>
            <w:r w:rsidRPr="00354AD8">
              <w:rPr>
                <w:b/>
                <w:color w:val="365F91" w:themeColor="accent1" w:themeShade="BF"/>
                <w:sz w:val="24"/>
                <w:szCs w:val="24"/>
              </w:rPr>
              <w:t>, 2012 (1</w:t>
            </w:r>
            <w:r w:rsidR="00A204CF" w:rsidRPr="00354AD8">
              <w:rPr>
                <w:b/>
                <w:color w:val="365F91" w:themeColor="accent1" w:themeShade="BF"/>
                <w:sz w:val="24"/>
                <w:szCs w:val="24"/>
              </w:rPr>
              <w:t>9</w:t>
            </w:r>
            <w:r w:rsidRPr="00354AD8">
              <w:rPr>
                <w:b/>
                <w:color w:val="365F91" w:themeColor="accent1" w:themeShade="BF"/>
                <w:sz w:val="24"/>
                <w:szCs w:val="24"/>
              </w:rPr>
              <w:t xml:space="preserve">00 – </w:t>
            </w:r>
            <w:r w:rsidR="00A204CF" w:rsidRPr="00354AD8">
              <w:rPr>
                <w:b/>
                <w:color w:val="365F91" w:themeColor="accent1" w:themeShade="BF"/>
                <w:sz w:val="24"/>
                <w:szCs w:val="24"/>
              </w:rPr>
              <w:t>2</w:t>
            </w:r>
            <w:r w:rsidRPr="00354AD8">
              <w:rPr>
                <w:b/>
                <w:color w:val="365F91" w:themeColor="accent1" w:themeShade="BF"/>
                <w:sz w:val="24"/>
                <w:szCs w:val="24"/>
              </w:rPr>
              <w:t>1</w:t>
            </w:r>
            <w:r w:rsidR="00A204CF" w:rsidRPr="00354AD8">
              <w:rPr>
                <w:b/>
                <w:color w:val="365F91" w:themeColor="accent1" w:themeShade="BF"/>
                <w:sz w:val="24"/>
                <w:szCs w:val="24"/>
              </w:rPr>
              <w:t>0</w:t>
            </w:r>
            <w:r w:rsidRPr="00354AD8">
              <w:rPr>
                <w:b/>
                <w:color w:val="365F91" w:themeColor="accent1" w:themeShade="BF"/>
                <w:sz w:val="24"/>
                <w:szCs w:val="24"/>
              </w:rPr>
              <w:t>0)</w:t>
            </w:r>
            <w:r w:rsidR="00E9461C" w:rsidRPr="00354AD8">
              <w:rPr>
                <w:color w:val="365F91" w:themeColor="accent1" w:themeShade="BF"/>
                <w:sz w:val="24"/>
                <w:szCs w:val="24"/>
              </w:rPr>
              <w:t xml:space="preserve"> </w:t>
            </w:r>
          </w:p>
        </w:tc>
      </w:tr>
      <w:tr w:rsidR="00646D97" w:rsidTr="003539DC">
        <w:trPr>
          <w:trHeight w:val="541"/>
        </w:trPr>
        <w:tc>
          <w:tcPr>
            <w:tcW w:w="2406" w:type="dxa"/>
            <w:vMerge/>
          </w:tcPr>
          <w:p w:rsidR="00646D97" w:rsidRDefault="00646D97"/>
        </w:tc>
        <w:tc>
          <w:tcPr>
            <w:tcW w:w="8629" w:type="dxa"/>
            <w:vAlign w:val="center"/>
          </w:tcPr>
          <w:p w:rsidR="00646D97" w:rsidRDefault="00A204CF" w:rsidP="00274186">
            <w:pPr>
              <w:rPr>
                <w:sz w:val="24"/>
                <w:szCs w:val="24"/>
              </w:rPr>
            </w:pPr>
            <w:r>
              <w:rPr>
                <w:sz w:val="24"/>
                <w:szCs w:val="24"/>
              </w:rPr>
              <w:t xml:space="preserve">Students Enrolled:  </w:t>
            </w:r>
            <w:r w:rsidRPr="00354AD8">
              <w:rPr>
                <w:b/>
                <w:color w:val="365F91" w:themeColor="accent1" w:themeShade="BF"/>
                <w:sz w:val="24"/>
                <w:szCs w:val="24"/>
              </w:rPr>
              <w:t>17</w:t>
            </w:r>
          </w:p>
        </w:tc>
      </w:tr>
      <w:tr w:rsidR="001103E2" w:rsidTr="003539DC">
        <w:trPr>
          <w:trHeight w:val="541"/>
        </w:trPr>
        <w:tc>
          <w:tcPr>
            <w:tcW w:w="2406" w:type="dxa"/>
            <w:vMerge/>
          </w:tcPr>
          <w:p w:rsidR="001103E2" w:rsidRDefault="001103E2"/>
        </w:tc>
        <w:tc>
          <w:tcPr>
            <w:tcW w:w="8629" w:type="dxa"/>
            <w:vAlign w:val="center"/>
          </w:tcPr>
          <w:p w:rsidR="001103E2" w:rsidRPr="00667232" w:rsidRDefault="001103E2" w:rsidP="00274186">
            <w:pPr>
              <w:rPr>
                <w:sz w:val="24"/>
                <w:szCs w:val="24"/>
              </w:rPr>
            </w:pPr>
            <w:r>
              <w:rPr>
                <w:sz w:val="24"/>
                <w:szCs w:val="24"/>
              </w:rPr>
              <w:t xml:space="preserve">Training:  Level </w:t>
            </w:r>
            <w:r w:rsidR="00274186">
              <w:rPr>
                <w:sz w:val="24"/>
                <w:szCs w:val="24"/>
              </w:rPr>
              <w:t>I</w:t>
            </w:r>
            <w:r>
              <w:rPr>
                <w:sz w:val="24"/>
                <w:szCs w:val="24"/>
              </w:rPr>
              <w:t xml:space="preserve"> Fire Extinguishers</w:t>
            </w:r>
            <w:r w:rsidR="00E9461C">
              <w:rPr>
                <w:sz w:val="24"/>
                <w:szCs w:val="24"/>
              </w:rPr>
              <w:t xml:space="preserve"> </w:t>
            </w:r>
          </w:p>
        </w:tc>
      </w:tr>
      <w:tr w:rsidR="001103E2" w:rsidTr="003539DC">
        <w:trPr>
          <w:trHeight w:val="523"/>
        </w:trPr>
        <w:tc>
          <w:tcPr>
            <w:tcW w:w="2406" w:type="dxa"/>
            <w:vMerge/>
          </w:tcPr>
          <w:p w:rsidR="001103E2" w:rsidRDefault="001103E2"/>
        </w:tc>
        <w:tc>
          <w:tcPr>
            <w:tcW w:w="8629" w:type="dxa"/>
            <w:vAlign w:val="center"/>
          </w:tcPr>
          <w:p w:rsidR="001103E2" w:rsidRDefault="001103E2" w:rsidP="00A204CF">
            <w:pPr>
              <w:rPr>
                <w:sz w:val="24"/>
                <w:szCs w:val="24"/>
              </w:rPr>
            </w:pPr>
            <w:r>
              <w:rPr>
                <w:sz w:val="24"/>
                <w:szCs w:val="24"/>
              </w:rPr>
              <w:t xml:space="preserve">Lead Instructor(s): </w:t>
            </w:r>
            <w:bookmarkStart w:id="0" w:name="_GoBack"/>
            <w:bookmarkEnd w:id="0"/>
          </w:p>
        </w:tc>
      </w:tr>
      <w:tr w:rsidR="001103E2" w:rsidTr="003539DC">
        <w:trPr>
          <w:trHeight w:val="523"/>
        </w:trPr>
        <w:tc>
          <w:tcPr>
            <w:tcW w:w="2406" w:type="dxa"/>
            <w:vMerge/>
          </w:tcPr>
          <w:p w:rsidR="001103E2" w:rsidRDefault="001103E2"/>
        </w:tc>
        <w:tc>
          <w:tcPr>
            <w:tcW w:w="8629" w:type="dxa"/>
            <w:vAlign w:val="center"/>
          </w:tcPr>
          <w:p w:rsidR="001103E2" w:rsidRDefault="001103E2" w:rsidP="00A204CF">
            <w:pPr>
              <w:rPr>
                <w:sz w:val="24"/>
                <w:szCs w:val="24"/>
              </w:rPr>
            </w:pPr>
            <w:r>
              <w:rPr>
                <w:sz w:val="24"/>
                <w:szCs w:val="24"/>
              </w:rPr>
              <w:t xml:space="preserve">Assistant Instructors: </w:t>
            </w:r>
          </w:p>
        </w:tc>
      </w:tr>
    </w:tbl>
    <w:p w:rsidR="00B20181" w:rsidRPr="003539DC" w:rsidRDefault="00B20181" w:rsidP="003539DC">
      <w:pPr>
        <w:spacing w:after="0"/>
        <w:rPr>
          <w:sz w:val="18"/>
          <w:szCs w:val="18"/>
        </w:rPr>
      </w:pPr>
    </w:p>
    <w:tbl>
      <w:tblPr>
        <w:tblStyle w:val="TableGrid"/>
        <w:tblW w:w="0" w:type="auto"/>
        <w:tblLook w:val="04A0" w:firstRow="1" w:lastRow="0" w:firstColumn="1" w:lastColumn="0" w:noHBand="0" w:noVBand="1"/>
      </w:tblPr>
      <w:tblGrid>
        <w:gridCol w:w="1566"/>
        <w:gridCol w:w="9450"/>
      </w:tblGrid>
      <w:tr w:rsidR="00ED3A40" w:rsidTr="003539DC">
        <w:tc>
          <w:tcPr>
            <w:tcW w:w="1566" w:type="dxa"/>
          </w:tcPr>
          <w:p w:rsidR="00ED3A40" w:rsidRDefault="00ED3A40">
            <w:r>
              <w:t>Preparation</w:t>
            </w:r>
          </w:p>
        </w:tc>
        <w:tc>
          <w:tcPr>
            <w:tcW w:w="9450" w:type="dxa"/>
          </w:tcPr>
          <w:p w:rsidR="00274186" w:rsidRDefault="00ED3A40">
            <w:r>
              <w:t>Set up laptop</w:t>
            </w:r>
            <w:r w:rsidR="008104DF">
              <w:t>.</w:t>
            </w:r>
          </w:p>
          <w:p w:rsidR="00ED3A40" w:rsidRDefault="00274186">
            <w:r>
              <w:t>E</w:t>
            </w:r>
            <w:r w:rsidR="00ED3A40">
              <w:t xml:space="preserve">nsure presentation </w:t>
            </w:r>
            <w:r w:rsidR="008104DF">
              <w:t>is loaded and</w:t>
            </w:r>
            <w:r w:rsidR="00ED3A40">
              <w:t xml:space="preserve"> working appropriately</w:t>
            </w:r>
            <w:r w:rsidR="008104DF">
              <w:t>.</w:t>
            </w:r>
          </w:p>
          <w:p w:rsidR="008104DF" w:rsidRDefault="008104DF">
            <w:r>
              <w:t>Ensure video link is working.</w:t>
            </w:r>
          </w:p>
          <w:p w:rsidR="00D169FB" w:rsidRDefault="00D169FB">
            <w:r>
              <w:t>Write Math problems on dry erase board or flip chart</w:t>
            </w:r>
            <w:r w:rsidR="008104DF">
              <w:t>.</w:t>
            </w:r>
          </w:p>
          <w:p w:rsidR="00A204CF" w:rsidRDefault="00A204CF">
            <w:r>
              <w:t xml:space="preserve">Obtain example extinguishers for classroom to include water can, dry </w:t>
            </w:r>
            <w:proofErr w:type="spellStart"/>
            <w:r>
              <w:t>chem</w:t>
            </w:r>
            <w:proofErr w:type="spellEnd"/>
            <w:r>
              <w:t>, and CO2.</w:t>
            </w:r>
          </w:p>
          <w:p w:rsidR="003F48A3" w:rsidRDefault="003F48A3">
            <w:r>
              <w:t>Provide Assistant Instructors with a copy of the lesson plan.</w:t>
            </w:r>
          </w:p>
          <w:p w:rsidR="00ED3A40" w:rsidRDefault="00ED3A40"/>
        </w:tc>
      </w:tr>
      <w:tr w:rsidR="00ED3A40" w:rsidTr="003539DC">
        <w:tc>
          <w:tcPr>
            <w:tcW w:w="1566" w:type="dxa"/>
          </w:tcPr>
          <w:p w:rsidR="00ED3A40" w:rsidRDefault="00ED3A40">
            <w:r>
              <w:t>Lecture</w:t>
            </w:r>
          </w:p>
        </w:tc>
        <w:tc>
          <w:tcPr>
            <w:tcW w:w="9450" w:type="dxa"/>
          </w:tcPr>
          <w:p w:rsidR="00ED3A40" w:rsidRDefault="00ED3A40">
            <w:r>
              <w:t>Lect</w:t>
            </w:r>
            <w:r w:rsidR="002B477B">
              <w:t>u</w:t>
            </w:r>
            <w:r w:rsidR="0057289E">
              <w:t>re is estimated to take about</w:t>
            </w:r>
            <w:r w:rsidR="00C95DF5">
              <w:t xml:space="preserve"> 40 </w:t>
            </w:r>
            <w:r>
              <w:t>minutes</w:t>
            </w:r>
            <w:r w:rsidR="00646D97">
              <w:t>.</w:t>
            </w:r>
          </w:p>
          <w:p w:rsidR="00ED3A40" w:rsidRDefault="00ED3A40"/>
        </w:tc>
      </w:tr>
      <w:tr w:rsidR="00ED3A40" w:rsidTr="003539DC">
        <w:tc>
          <w:tcPr>
            <w:tcW w:w="1566" w:type="dxa"/>
          </w:tcPr>
          <w:p w:rsidR="00ED3A40" w:rsidRDefault="00ED3A40">
            <w:r>
              <w:t>Break</w:t>
            </w:r>
          </w:p>
        </w:tc>
        <w:tc>
          <w:tcPr>
            <w:tcW w:w="9450" w:type="dxa"/>
          </w:tcPr>
          <w:p w:rsidR="00ED3A40" w:rsidRDefault="00ED3A40">
            <w:r>
              <w:t>10 minute break</w:t>
            </w:r>
            <w:r w:rsidR="00E9461C">
              <w:t xml:space="preserve"> for students between lecture and practical</w:t>
            </w:r>
            <w:r w:rsidR="00646D97">
              <w:t>.</w:t>
            </w:r>
          </w:p>
          <w:p w:rsidR="00ED3A40" w:rsidRDefault="00ED3A40"/>
        </w:tc>
      </w:tr>
      <w:tr w:rsidR="00ED3A40" w:rsidTr="003539DC">
        <w:tc>
          <w:tcPr>
            <w:tcW w:w="1566" w:type="dxa"/>
          </w:tcPr>
          <w:p w:rsidR="00ED3A40" w:rsidRDefault="00ED3A40">
            <w:r>
              <w:t>Practical Preparation</w:t>
            </w:r>
          </w:p>
        </w:tc>
        <w:tc>
          <w:tcPr>
            <w:tcW w:w="9450" w:type="dxa"/>
          </w:tcPr>
          <w:p w:rsidR="00ED3A40" w:rsidRDefault="00ED3A40">
            <w:r>
              <w:t>During lectur</w:t>
            </w:r>
            <w:r w:rsidR="00E9461C">
              <w:t>e, assistant instructors</w:t>
            </w:r>
            <w:r>
              <w:t xml:space="preserve"> are to:</w:t>
            </w:r>
          </w:p>
          <w:p w:rsidR="00274186" w:rsidRDefault="00ED3A40">
            <w:r>
              <w:t xml:space="preserve">Wear appropriate PPE for set up </w:t>
            </w:r>
            <w:r w:rsidR="00467F9F">
              <w:t>and utilize appropriate lifting techniques</w:t>
            </w:r>
            <w:r w:rsidR="008104DF">
              <w:t>.</w:t>
            </w:r>
          </w:p>
          <w:p w:rsidR="003F2145" w:rsidRDefault="003F2145">
            <w:r>
              <w:t xml:space="preserve">Establish a </w:t>
            </w:r>
            <w:r w:rsidR="00BB5689">
              <w:t xml:space="preserve">safety </w:t>
            </w:r>
            <w:r>
              <w:t xml:space="preserve">hose line where the </w:t>
            </w:r>
            <w:r w:rsidR="00BB5689">
              <w:t>Kiddie Fire Extinguisher Trainers</w:t>
            </w:r>
            <w:r>
              <w:t xml:space="preserve"> </w:t>
            </w:r>
            <w:r w:rsidR="00BB5689">
              <w:t>(Trainers) will be set up</w:t>
            </w:r>
            <w:r w:rsidR="002D1B8E">
              <w:t>.  Equipment needed:</w:t>
            </w:r>
          </w:p>
          <w:p w:rsidR="002D1B8E" w:rsidRDefault="002D1B8E" w:rsidP="002D1B8E">
            <w:pPr>
              <w:ind w:firstLine="414"/>
            </w:pPr>
            <w:r>
              <w:t>Hydrant wrench</w:t>
            </w:r>
          </w:p>
          <w:p w:rsidR="002D1B8E" w:rsidRDefault="002D1B8E" w:rsidP="002D1B8E">
            <w:pPr>
              <w:ind w:firstLine="414"/>
            </w:pPr>
            <w:r>
              <w:t>Hydrant gate</w:t>
            </w:r>
          </w:p>
          <w:p w:rsidR="002D1B8E" w:rsidRDefault="002D1B8E" w:rsidP="002D1B8E">
            <w:pPr>
              <w:ind w:firstLine="414"/>
            </w:pPr>
            <w:r>
              <w:t>2.5” to 1.5” reducer</w:t>
            </w:r>
          </w:p>
          <w:p w:rsidR="002D1B8E" w:rsidRDefault="002D1B8E" w:rsidP="002D1B8E">
            <w:pPr>
              <w:ind w:firstLine="414"/>
            </w:pPr>
            <w:r>
              <w:t>2 sections of 1.75” hose</w:t>
            </w:r>
          </w:p>
          <w:p w:rsidR="002D1B8E" w:rsidRDefault="002D1B8E" w:rsidP="002D1B8E">
            <w:pPr>
              <w:ind w:firstLine="414"/>
            </w:pPr>
            <w:r>
              <w:t>Combination nozzle</w:t>
            </w:r>
          </w:p>
          <w:p w:rsidR="00ED3A40" w:rsidRDefault="00ED3A40">
            <w:r>
              <w:t xml:space="preserve">Set up two </w:t>
            </w:r>
            <w:r w:rsidR="00BB5689">
              <w:t>Trainers</w:t>
            </w:r>
            <w:r>
              <w:t xml:space="preserve"> outside of the high bay door</w:t>
            </w:r>
            <w:r w:rsidR="008104DF">
              <w:t>.</w:t>
            </w:r>
          </w:p>
          <w:p w:rsidR="001103E2" w:rsidRDefault="001103E2" w:rsidP="001103E2">
            <w:pPr>
              <w:ind w:left="432"/>
            </w:pPr>
            <w:r>
              <w:t xml:space="preserve">Ensure </w:t>
            </w:r>
            <w:r w:rsidR="00BB5689">
              <w:t xml:space="preserve">Trainers </w:t>
            </w:r>
            <w:r w:rsidR="00E9461C">
              <w:t>are</w:t>
            </w:r>
            <w:r>
              <w:t xml:space="preserve"> appropriately placed away from exposures and each other</w:t>
            </w:r>
            <w:r w:rsidR="008104DF">
              <w:t>.</w:t>
            </w:r>
          </w:p>
          <w:p w:rsidR="00CF0A36" w:rsidRDefault="00CF0A36">
            <w:r>
              <w:t>Set up safety</w:t>
            </w:r>
            <w:r w:rsidR="00024B80">
              <w:t xml:space="preserve"> cones </w:t>
            </w:r>
            <w:r w:rsidR="00150257">
              <w:t>(minimum of eight</w:t>
            </w:r>
            <w:r>
              <w:t xml:space="preserve"> cones; two for each </w:t>
            </w:r>
            <w:r w:rsidR="008104DF">
              <w:t>Trainer</w:t>
            </w:r>
            <w:r w:rsidR="00150257">
              <w:t xml:space="preserve"> and four to block bay door</w:t>
            </w:r>
            <w:r>
              <w:t>)</w:t>
            </w:r>
            <w:r w:rsidR="008104DF">
              <w:t>.</w:t>
            </w:r>
          </w:p>
          <w:p w:rsidR="00CF0A36" w:rsidRDefault="00CF0A36" w:rsidP="00CF0A36">
            <w:pPr>
              <w:ind w:left="864" w:hanging="450"/>
            </w:pPr>
            <w:r>
              <w:t>Safety cones should be placed as a stop point for students so that they don’t get too close as they are not wearing PPE</w:t>
            </w:r>
            <w:r w:rsidR="008104DF">
              <w:t>.</w:t>
            </w:r>
          </w:p>
          <w:p w:rsidR="00CF0A36" w:rsidRDefault="00CF0A36" w:rsidP="00CF0A36">
            <w:pPr>
              <w:ind w:firstLine="414"/>
            </w:pPr>
            <w:r>
              <w:t>Place cones at a safe distance, but close enough for students to effectively use the extinguisher</w:t>
            </w:r>
            <w:r w:rsidR="008104DF">
              <w:t>.</w:t>
            </w:r>
          </w:p>
          <w:p w:rsidR="00ED3A40" w:rsidRDefault="00ED3A40">
            <w:r>
              <w:t xml:space="preserve">Test each </w:t>
            </w:r>
            <w:r w:rsidR="00BB5689">
              <w:t>Trainer</w:t>
            </w:r>
            <w:r>
              <w:t xml:space="preserve"> to ensure they are working properly</w:t>
            </w:r>
            <w:r w:rsidR="008104DF">
              <w:t>.</w:t>
            </w:r>
          </w:p>
          <w:p w:rsidR="001103E2" w:rsidRDefault="00ED3A40" w:rsidP="009F3841">
            <w:pPr>
              <w:ind w:left="414" w:hanging="414"/>
            </w:pPr>
            <w:r>
              <w:t>Obtain fire extinguishers</w:t>
            </w:r>
            <w:r w:rsidR="00E16E90">
              <w:t xml:space="preserve"> (1 of each type per 2 students</w:t>
            </w:r>
            <w:r w:rsidR="009F3841">
              <w:t xml:space="preserve">). </w:t>
            </w:r>
            <w:r>
              <w:t xml:space="preserve"> </w:t>
            </w:r>
            <w:r w:rsidR="009F3841">
              <w:t>Please note that provides ½ of an extinguisher per student</w:t>
            </w:r>
            <w:r w:rsidR="008104DF">
              <w:t>.</w:t>
            </w:r>
          </w:p>
          <w:p w:rsidR="00024B80" w:rsidRPr="00354AD8" w:rsidRDefault="00A204CF" w:rsidP="00024B80">
            <w:pPr>
              <w:ind w:firstLine="414"/>
              <w:rPr>
                <w:b/>
                <w:color w:val="365F91" w:themeColor="accent1" w:themeShade="BF"/>
              </w:rPr>
            </w:pPr>
            <w:r w:rsidRPr="00354AD8">
              <w:rPr>
                <w:b/>
                <w:color w:val="365F91" w:themeColor="accent1" w:themeShade="BF"/>
              </w:rPr>
              <w:t>9</w:t>
            </w:r>
            <w:r w:rsidR="00024B80" w:rsidRPr="00354AD8">
              <w:rPr>
                <w:b/>
                <w:color w:val="365F91" w:themeColor="accent1" w:themeShade="BF"/>
              </w:rPr>
              <w:t xml:space="preserve"> CO2 extinguishers</w:t>
            </w:r>
          </w:p>
          <w:p w:rsidR="00024B80" w:rsidRPr="00354AD8" w:rsidRDefault="00A204CF" w:rsidP="00024B80">
            <w:pPr>
              <w:ind w:firstLine="414"/>
              <w:rPr>
                <w:b/>
                <w:color w:val="365F91" w:themeColor="accent1" w:themeShade="BF"/>
              </w:rPr>
            </w:pPr>
            <w:r w:rsidRPr="00354AD8">
              <w:rPr>
                <w:b/>
                <w:color w:val="365F91" w:themeColor="accent1" w:themeShade="BF"/>
              </w:rPr>
              <w:t>9</w:t>
            </w:r>
            <w:r w:rsidR="00024B80" w:rsidRPr="00354AD8">
              <w:rPr>
                <w:b/>
                <w:color w:val="365F91" w:themeColor="accent1" w:themeShade="BF"/>
              </w:rPr>
              <w:t xml:space="preserve"> Dry Chem</w:t>
            </w:r>
            <w:r w:rsidR="002B477B" w:rsidRPr="00354AD8">
              <w:rPr>
                <w:b/>
                <w:color w:val="365F91" w:themeColor="accent1" w:themeShade="BF"/>
              </w:rPr>
              <w:t>ical</w:t>
            </w:r>
            <w:r w:rsidR="00024B80" w:rsidRPr="00354AD8">
              <w:rPr>
                <w:b/>
                <w:color w:val="365F91" w:themeColor="accent1" w:themeShade="BF"/>
              </w:rPr>
              <w:t xml:space="preserve"> extinguishers</w:t>
            </w:r>
          </w:p>
          <w:p w:rsidR="00024B80" w:rsidRPr="00354AD8" w:rsidRDefault="00A204CF" w:rsidP="00024B80">
            <w:pPr>
              <w:ind w:firstLine="414"/>
              <w:rPr>
                <w:b/>
                <w:color w:val="365F91" w:themeColor="accent1" w:themeShade="BF"/>
              </w:rPr>
            </w:pPr>
            <w:r w:rsidRPr="00354AD8">
              <w:rPr>
                <w:b/>
                <w:color w:val="365F91" w:themeColor="accent1" w:themeShade="BF"/>
              </w:rPr>
              <w:t>9</w:t>
            </w:r>
            <w:r w:rsidR="00024B80" w:rsidRPr="00354AD8">
              <w:rPr>
                <w:b/>
                <w:color w:val="365F91" w:themeColor="accent1" w:themeShade="BF"/>
              </w:rPr>
              <w:t xml:space="preserve"> Water cans</w:t>
            </w:r>
          </w:p>
          <w:p w:rsidR="00A204CF" w:rsidRDefault="001103E2" w:rsidP="00B0603E">
            <w:pPr>
              <w:ind w:left="414" w:hanging="414"/>
            </w:pPr>
            <w:r>
              <w:t>Place</w:t>
            </w:r>
            <w:r w:rsidR="00A204CF">
              <w:t xml:space="preserve"> CO2 and dry </w:t>
            </w:r>
            <w:proofErr w:type="spellStart"/>
            <w:r w:rsidR="00A204CF">
              <w:t>chem</w:t>
            </w:r>
            <w:proofErr w:type="spellEnd"/>
            <w:r w:rsidR="00A204CF">
              <w:t xml:space="preserve"> </w:t>
            </w:r>
            <w:r>
              <w:t>extinguishers in a safe location for students to easily grab for the practical exercise</w:t>
            </w:r>
            <w:r w:rsidR="008104DF">
              <w:t>.</w:t>
            </w:r>
          </w:p>
          <w:p w:rsidR="00A204CF" w:rsidRDefault="00A204CF">
            <w:r>
              <w:t xml:space="preserve">Place water cans near hose area for students to practice filling </w:t>
            </w:r>
            <w:proofErr w:type="gramStart"/>
            <w:r>
              <w:t>a water</w:t>
            </w:r>
            <w:proofErr w:type="gramEnd"/>
            <w:r>
              <w:t xml:space="preserve"> can.</w:t>
            </w:r>
          </w:p>
          <w:p w:rsidR="00ED3A40" w:rsidRDefault="00ED3A40"/>
        </w:tc>
      </w:tr>
      <w:tr w:rsidR="00A204CF" w:rsidTr="003539DC">
        <w:tc>
          <w:tcPr>
            <w:tcW w:w="1566" w:type="dxa"/>
          </w:tcPr>
          <w:p w:rsidR="00A204CF" w:rsidRDefault="00A204CF">
            <w:r>
              <w:t>Practical Demonstration</w:t>
            </w:r>
          </w:p>
          <w:p w:rsidR="00A204CF" w:rsidRDefault="00A204CF"/>
        </w:tc>
        <w:tc>
          <w:tcPr>
            <w:tcW w:w="9450" w:type="dxa"/>
          </w:tcPr>
          <w:p w:rsidR="00A204CF" w:rsidRDefault="00A204CF" w:rsidP="00A204CF">
            <w:r>
              <w:t>Instructor will demonstrate how to fill a water can.</w:t>
            </w:r>
          </w:p>
        </w:tc>
      </w:tr>
      <w:tr w:rsidR="00B0603E" w:rsidTr="003539DC">
        <w:tc>
          <w:tcPr>
            <w:tcW w:w="1566" w:type="dxa"/>
          </w:tcPr>
          <w:p w:rsidR="00B0603E" w:rsidRDefault="00B0603E" w:rsidP="009D4259">
            <w:r>
              <w:t>Practical Exercise</w:t>
            </w:r>
          </w:p>
        </w:tc>
        <w:tc>
          <w:tcPr>
            <w:tcW w:w="9450" w:type="dxa"/>
          </w:tcPr>
          <w:p w:rsidR="00B0603E" w:rsidRDefault="00B0603E" w:rsidP="009D4259">
            <w:pPr>
              <w:tabs>
                <w:tab w:val="left" w:pos="7080"/>
              </w:tabs>
            </w:pPr>
            <w:r>
              <w:t>Students will meet by the hose/ice machine inside the high bay.</w:t>
            </w:r>
          </w:p>
          <w:p w:rsidR="00B0603E" w:rsidRDefault="00B0603E" w:rsidP="009D4259">
            <w:pPr>
              <w:tabs>
                <w:tab w:val="left" w:pos="7080"/>
              </w:tabs>
            </w:pPr>
            <w:r>
              <w:t>Students will practice filling a water can.</w:t>
            </w:r>
          </w:p>
          <w:p w:rsidR="00B0603E" w:rsidRDefault="00B0603E" w:rsidP="009D4259">
            <w:pPr>
              <w:tabs>
                <w:tab w:val="left" w:pos="7080"/>
              </w:tabs>
            </w:pPr>
            <w:r>
              <w:lastRenderedPageBreak/>
              <w:t>When completed, instruct the students will squeegee the floor.</w:t>
            </w:r>
          </w:p>
          <w:p w:rsidR="00B0603E" w:rsidRDefault="00B0603E" w:rsidP="009D4259"/>
        </w:tc>
      </w:tr>
      <w:tr w:rsidR="00B0603E" w:rsidTr="003539DC">
        <w:tc>
          <w:tcPr>
            <w:tcW w:w="1566" w:type="dxa"/>
          </w:tcPr>
          <w:p w:rsidR="00B0603E" w:rsidRDefault="00B0603E" w:rsidP="009D4259">
            <w:r>
              <w:lastRenderedPageBreak/>
              <w:t>Practical Demonstration</w:t>
            </w:r>
          </w:p>
          <w:p w:rsidR="00B0603E" w:rsidRDefault="00B0603E" w:rsidP="009D4259"/>
        </w:tc>
        <w:tc>
          <w:tcPr>
            <w:tcW w:w="9450" w:type="dxa"/>
          </w:tcPr>
          <w:p w:rsidR="004D73FA" w:rsidRDefault="004D73FA" w:rsidP="004D73FA">
            <w:r>
              <w:t>Instructors must wear appropriate PPE for live fire demonstrations.</w:t>
            </w:r>
          </w:p>
          <w:p w:rsidR="00B0603E" w:rsidRDefault="00B0603E" w:rsidP="009D4259">
            <w:r>
              <w:t>One instructor will set the Trainer on fire.</w:t>
            </w:r>
          </w:p>
          <w:p w:rsidR="00B0603E" w:rsidRDefault="00B0603E" w:rsidP="009D4259">
            <w:r>
              <w:t>One instructor will describe the PASS method of using each fire extinguisher.  This instructor will then demonstrate the use of each extinguisher using the PASS method.  Remind students they can set the CO2 extinguisher on the ground and PASS from that location.</w:t>
            </w:r>
          </w:p>
          <w:p w:rsidR="00B0603E" w:rsidRDefault="00B0603E" w:rsidP="009D4259">
            <w:pPr>
              <w:tabs>
                <w:tab w:val="left" w:pos="7080"/>
              </w:tabs>
            </w:pPr>
          </w:p>
        </w:tc>
      </w:tr>
      <w:tr w:rsidR="003F48A3" w:rsidTr="003539DC">
        <w:tc>
          <w:tcPr>
            <w:tcW w:w="1566" w:type="dxa"/>
          </w:tcPr>
          <w:p w:rsidR="003F48A3" w:rsidRDefault="003F48A3" w:rsidP="009D4259">
            <w:r>
              <w:t>Practical Exercise</w:t>
            </w:r>
          </w:p>
        </w:tc>
        <w:tc>
          <w:tcPr>
            <w:tcW w:w="9450" w:type="dxa"/>
          </w:tcPr>
          <w:p w:rsidR="003F48A3" w:rsidRDefault="003F48A3" w:rsidP="009D4259">
            <w:pPr>
              <w:tabs>
                <w:tab w:val="left" w:pos="7080"/>
              </w:tabs>
            </w:pPr>
            <w:r>
              <w:t>Instructors will work in teams of two:</w:t>
            </w:r>
          </w:p>
          <w:p w:rsidR="003F48A3" w:rsidRDefault="003F48A3" w:rsidP="009D4259">
            <w:pPr>
              <w:ind w:firstLine="414"/>
            </w:pPr>
            <w:r>
              <w:t>One instructor will be in charge of Trainer with regard to ignition and safety.</w:t>
            </w:r>
          </w:p>
          <w:p w:rsidR="003F48A3" w:rsidRDefault="003F48A3" w:rsidP="009D4259">
            <w:pPr>
              <w:ind w:firstLine="414"/>
            </w:pPr>
            <w:r>
              <w:t>One instructor will assist the student in using the PASS method of extinguishing the fire.</w:t>
            </w:r>
          </w:p>
          <w:p w:rsidR="003F48A3" w:rsidRDefault="003F48A3" w:rsidP="009D4259">
            <w:r>
              <w:t>Two lines will be set up; one for each Trainer.</w:t>
            </w:r>
          </w:p>
          <w:p w:rsidR="003F48A3" w:rsidRDefault="003F48A3" w:rsidP="009D4259">
            <w:pPr>
              <w:ind w:left="414" w:hanging="414"/>
            </w:pPr>
            <w:r>
              <w:t xml:space="preserve">Each student will have a turn at practicing the PASS method for each type of fire extinguisher.  Each student will not use an entire extinguisher.  Keep the used extinguisher with the instructor until completely discharged.  This will prevent multiple partially filled extinguishers. </w:t>
            </w:r>
          </w:p>
          <w:p w:rsidR="003F48A3" w:rsidRDefault="003F48A3" w:rsidP="009D4259">
            <w:pPr>
              <w:ind w:left="414" w:hanging="414"/>
            </w:pPr>
            <w:r>
              <w:t>The instructor in charge of the Trainer will remove finger from button to ensure the student stops in a timely manner so that enough is left in the extinguisher for a second student.</w:t>
            </w:r>
          </w:p>
          <w:p w:rsidR="003F48A3" w:rsidRDefault="003F48A3" w:rsidP="009D4259">
            <w:pPr>
              <w:ind w:left="414" w:hanging="414"/>
            </w:pPr>
            <w:r>
              <w:t xml:space="preserve">After each type of extinguisher has been practiced; the lead instructor will ask to ensure all students have gone.  </w:t>
            </w:r>
          </w:p>
          <w:p w:rsidR="003F48A3" w:rsidRDefault="003F48A3" w:rsidP="009D4259"/>
          <w:p w:rsidR="003F48A3" w:rsidRDefault="003F48A3" w:rsidP="009D4259">
            <w:r>
              <w:t>Order of practical exercise will be</w:t>
            </w:r>
            <w:r>
              <w:t xml:space="preserve"> (water can should be last to assist in clean up)</w:t>
            </w:r>
            <w:r>
              <w:t>:</w:t>
            </w:r>
          </w:p>
          <w:p w:rsidR="003F48A3" w:rsidRDefault="003F48A3" w:rsidP="009D4259"/>
          <w:p w:rsidR="003F48A3" w:rsidRDefault="003F48A3" w:rsidP="009D4259">
            <w:pPr>
              <w:pStyle w:val="ListParagraph"/>
              <w:numPr>
                <w:ilvl w:val="0"/>
                <w:numId w:val="1"/>
              </w:numPr>
            </w:pPr>
            <w:r>
              <w:t>Practice with the CO2 extinguisher</w:t>
            </w:r>
          </w:p>
          <w:p w:rsidR="003F48A3" w:rsidRDefault="003F48A3" w:rsidP="009D4259">
            <w:pPr>
              <w:pStyle w:val="ListParagraph"/>
              <w:numPr>
                <w:ilvl w:val="0"/>
                <w:numId w:val="1"/>
              </w:numPr>
            </w:pPr>
            <w:r>
              <w:t xml:space="preserve">Practice with the Dry </w:t>
            </w:r>
            <w:proofErr w:type="spellStart"/>
            <w:r>
              <w:t>Chem</w:t>
            </w:r>
            <w:proofErr w:type="spellEnd"/>
            <w:r>
              <w:t xml:space="preserve"> extinguisher</w:t>
            </w:r>
          </w:p>
          <w:p w:rsidR="003F48A3" w:rsidRDefault="003F48A3" w:rsidP="009D4259">
            <w:pPr>
              <w:pStyle w:val="ListParagraph"/>
              <w:numPr>
                <w:ilvl w:val="0"/>
                <w:numId w:val="1"/>
              </w:numPr>
            </w:pPr>
            <w:r>
              <w:t xml:space="preserve">Practice with the water can </w:t>
            </w:r>
          </w:p>
          <w:p w:rsidR="003F48A3" w:rsidRDefault="003F48A3" w:rsidP="009D4259">
            <w:pPr>
              <w:ind w:left="414" w:hanging="414"/>
            </w:pPr>
          </w:p>
          <w:p w:rsidR="003F48A3" w:rsidRDefault="003F48A3" w:rsidP="009D4259">
            <w:pPr>
              <w:ind w:left="414" w:hanging="414"/>
            </w:pPr>
            <w:r>
              <w:t>When the student has demonstrated the appropriate skill, the instructor in charge of the Trainer will remove finger from the button to appear the fire has gone out.</w:t>
            </w:r>
          </w:p>
          <w:p w:rsidR="003F48A3" w:rsidRDefault="003F48A3" w:rsidP="009D4259">
            <w:pPr>
              <w:ind w:left="414" w:hanging="414"/>
            </w:pPr>
            <w:r>
              <w:t>After the last student has gone, Trainers will be turned off and given a chance to cool.</w:t>
            </w:r>
          </w:p>
          <w:p w:rsidR="003F48A3" w:rsidRDefault="003F48A3" w:rsidP="009D4259">
            <w:pPr>
              <w:ind w:left="414" w:hanging="414"/>
            </w:pPr>
            <w:r>
              <w:t>Lead instructor will confirm that everyone had a turn with each type of extinguisher.</w:t>
            </w:r>
          </w:p>
          <w:p w:rsidR="003F48A3" w:rsidRDefault="003F48A3" w:rsidP="009D4259">
            <w:pPr>
              <w:ind w:left="414" w:hanging="414"/>
            </w:pPr>
            <w:r>
              <w:t>Lead instructor will ask if students have additional questions.</w:t>
            </w:r>
          </w:p>
          <w:p w:rsidR="003F48A3" w:rsidRDefault="003F48A3" w:rsidP="009D4259">
            <w:pPr>
              <w:ind w:left="414" w:hanging="414"/>
            </w:pPr>
          </w:p>
        </w:tc>
      </w:tr>
      <w:tr w:rsidR="003F48A3" w:rsidTr="003539DC">
        <w:tc>
          <w:tcPr>
            <w:tcW w:w="1566" w:type="dxa"/>
          </w:tcPr>
          <w:p w:rsidR="003F48A3" w:rsidRDefault="003F48A3">
            <w:r>
              <w:t xml:space="preserve">Practical </w:t>
            </w:r>
          </w:p>
          <w:p w:rsidR="003F48A3" w:rsidRDefault="003F48A3">
            <w:r>
              <w:t>Clean up</w:t>
            </w:r>
          </w:p>
        </w:tc>
        <w:tc>
          <w:tcPr>
            <w:tcW w:w="9450" w:type="dxa"/>
          </w:tcPr>
          <w:p w:rsidR="003F48A3" w:rsidRDefault="003F48A3">
            <w:r>
              <w:t>Inform students they will be putting away the extinguishers and provide directions to them.</w:t>
            </w:r>
          </w:p>
          <w:p w:rsidR="003F48A3" w:rsidRDefault="003F48A3" w:rsidP="00150257">
            <w:pPr>
              <w:ind w:firstLine="414"/>
            </w:pPr>
            <w:r>
              <w:t>Full CO2 and dry chemical extinguisher will go the in the storage container.</w:t>
            </w:r>
          </w:p>
          <w:p w:rsidR="003F48A3" w:rsidRDefault="003F48A3" w:rsidP="00150257">
            <w:pPr>
              <w:ind w:left="864" w:hanging="450"/>
            </w:pPr>
            <w:r>
              <w:t>Empty CO2 and dry chemical extinguishers need to be placed just inside the bay door on the right hand side (opposite of the apparatus by the interior tower).</w:t>
            </w:r>
          </w:p>
          <w:p w:rsidR="003F48A3" w:rsidRDefault="003F48A3" w:rsidP="00150257">
            <w:pPr>
              <w:ind w:firstLine="414"/>
            </w:pPr>
            <w:r>
              <w:t xml:space="preserve">Water cans need to be </w:t>
            </w:r>
            <w:r w:rsidRPr="00B0603E">
              <w:rPr>
                <w:u w:val="single"/>
              </w:rPr>
              <w:t>fully</w:t>
            </w:r>
            <w:r>
              <w:t xml:space="preserve"> emptied.</w:t>
            </w:r>
          </w:p>
          <w:p w:rsidR="003F48A3" w:rsidRDefault="003F48A3" w:rsidP="00B0603E">
            <w:pPr>
              <w:ind w:left="864" w:hanging="450"/>
            </w:pPr>
            <w:r>
              <w:t>Empty water cans are placed on the landing above the ice machine next to the hose tower.  One instructor should go to this location to ensure correct placement of water cans and safe lifting.</w:t>
            </w:r>
          </w:p>
          <w:p w:rsidR="003F48A3" w:rsidRDefault="003F48A3">
            <w:r>
              <w:t>Students will put away remaining extinguishers.</w:t>
            </w:r>
          </w:p>
          <w:p w:rsidR="003F48A3" w:rsidRDefault="003F48A3">
            <w:r>
              <w:t>Instructor in charge of Trainer will ensure it has cooled appropriately.</w:t>
            </w:r>
          </w:p>
          <w:p w:rsidR="003F48A3" w:rsidRDefault="003F48A3">
            <w:r>
              <w:t>Instructors working in their teams of two will:</w:t>
            </w:r>
          </w:p>
          <w:p w:rsidR="003F48A3" w:rsidRDefault="003F48A3" w:rsidP="00274186">
            <w:pPr>
              <w:ind w:firstLine="414"/>
            </w:pPr>
            <w:r>
              <w:t>Empty the Trainer</w:t>
            </w:r>
          </w:p>
          <w:p w:rsidR="003F48A3" w:rsidRDefault="003F48A3" w:rsidP="00274186">
            <w:pPr>
              <w:ind w:firstLine="414"/>
            </w:pPr>
            <w:r>
              <w:t>Clean Trainer using hose line</w:t>
            </w:r>
          </w:p>
          <w:p w:rsidR="003F48A3" w:rsidRDefault="003F48A3" w:rsidP="00274186">
            <w:pPr>
              <w:ind w:firstLine="414"/>
            </w:pPr>
            <w:r>
              <w:t>Disassemble Trainer</w:t>
            </w:r>
          </w:p>
          <w:p w:rsidR="003F48A3" w:rsidRDefault="003F48A3" w:rsidP="003539DC">
            <w:pPr>
              <w:tabs>
                <w:tab w:val="left" w:pos="7560"/>
              </w:tabs>
              <w:ind w:firstLine="414"/>
            </w:pPr>
            <w:r>
              <w:t>Return Trainer to proper location</w:t>
            </w:r>
          </w:p>
          <w:p w:rsidR="003F48A3" w:rsidRDefault="003F48A3" w:rsidP="003F48A3">
            <w:pPr>
              <w:tabs>
                <w:tab w:val="left" w:pos="7560"/>
              </w:tabs>
            </w:pPr>
            <w:r>
              <w:t>Hose down ground to clear away any remaining debris/chemicals.</w:t>
            </w:r>
          </w:p>
          <w:p w:rsidR="003F48A3" w:rsidRDefault="003F48A3" w:rsidP="00CF0A36">
            <w:pPr>
              <w:tabs>
                <w:tab w:val="left" w:pos="7560"/>
              </w:tabs>
            </w:pPr>
            <w:r>
              <w:t>Clean up hose line and replace equipment.</w:t>
            </w:r>
          </w:p>
          <w:p w:rsidR="003F48A3" w:rsidRDefault="003F48A3" w:rsidP="00CF0A36">
            <w:pPr>
              <w:tabs>
                <w:tab w:val="left" w:pos="7560"/>
              </w:tabs>
            </w:pPr>
            <w:r>
              <w:tab/>
            </w:r>
          </w:p>
        </w:tc>
      </w:tr>
    </w:tbl>
    <w:p w:rsidR="00ED3A40" w:rsidRDefault="00ED3A40"/>
    <w:sectPr w:rsidR="00ED3A40" w:rsidSect="00E9461C">
      <w:pgSz w:w="12240" w:h="15840"/>
      <w:pgMar w:top="475"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EFD" w:rsidRDefault="00013EFD" w:rsidP="003539DC">
      <w:pPr>
        <w:spacing w:after="0" w:line="240" w:lineRule="auto"/>
      </w:pPr>
      <w:r>
        <w:separator/>
      </w:r>
    </w:p>
  </w:endnote>
  <w:endnote w:type="continuationSeparator" w:id="0">
    <w:p w:rsidR="00013EFD" w:rsidRDefault="00013EFD" w:rsidP="0035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EFD" w:rsidRDefault="00013EFD" w:rsidP="003539DC">
      <w:pPr>
        <w:spacing w:after="0" w:line="240" w:lineRule="auto"/>
      </w:pPr>
      <w:r>
        <w:separator/>
      </w:r>
    </w:p>
  </w:footnote>
  <w:footnote w:type="continuationSeparator" w:id="0">
    <w:p w:rsidR="00013EFD" w:rsidRDefault="00013EFD" w:rsidP="00353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35381"/>
    <w:multiLevelType w:val="hybridMultilevel"/>
    <w:tmpl w:val="DC8EBFC2"/>
    <w:lvl w:ilvl="0" w:tplc="28909CFA">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21"/>
    <w:rsid w:val="00013EFD"/>
    <w:rsid w:val="0001609E"/>
    <w:rsid w:val="00024B80"/>
    <w:rsid w:val="00093F53"/>
    <w:rsid w:val="000B31D4"/>
    <w:rsid w:val="001103E2"/>
    <w:rsid w:val="00150257"/>
    <w:rsid w:val="001C78A2"/>
    <w:rsid w:val="001E404F"/>
    <w:rsid w:val="00274186"/>
    <w:rsid w:val="00275659"/>
    <w:rsid w:val="002B2B55"/>
    <w:rsid w:val="002B477B"/>
    <w:rsid w:val="002D1B8E"/>
    <w:rsid w:val="003539DC"/>
    <w:rsid w:val="00354AD8"/>
    <w:rsid w:val="0038066F"/>
    <w:rsid w:val="003A3043"/>
    <w:rsid w:val="003E686F"/>
    <w:rsid w:val="003F2145"/>
    <w:rsid w:val="003F48A3"/>
    <w:rsid w:val="0046649F"/>
    <w:rsid w:val="00467F9F"/>
    <w:rsid w:val="004A212E"/>
    <w:rsid w:val="004D73FA"/>
    <w:rsid w:val="004F3321"/>
    <w:rsid w:val="0057289E"/>
    <w:rsid w:val="005F361E"/>
    <w:rsid w:val="00646D97"/>
    <w:rsid w:val="0065483F"/>
    <w:rsid w:val="00667232"/>
    <w:rsid w:val="006826DB"/>
    <w:rsid w:val="0069268F"/>
    <w:rsid w:val="008104DF"/>
    <w:rsid w:val="00887441"/>
    <w:rsid w:val="009017F9"/>
    <w:rsid w:val="009F3841"/>
    <w:rsid w:val="00A204CF"/>
    <w:rsid w:val="00A80D4F"/>
    <w:rsid w:val="00AB231C"/>
    <w:rsid w:val="00B0603E"/>
    <w:rsid w:val="00B20181"/>
    <w:rsid w:val="00BB5689"/>
    <w:rsid w:val="00BF18ED"/>
    <w:rsid w:val="00C6339C"/>
    <w:rsid w:val="00C95DF5"/>
    <w:rsid w:val="00CC2B83"/>
    <w:rsid w:val="00CF0A36"/>
    <w:rsid w:val="00D169FB"/>
    <w:rsid w:val="00D17DA7"/>
    <w:rsid w:val="00DB3B16"/>
    <w:rsid w:val="00DF0C03"/>
    <w:rsid w:val="00E10328"/>
    <w:rsid w:val="00E16E90"/>
    <w:rsid w:val="00E327EE"/>
    <w:rsid w:val="00E93B5F"/>
    <w:rsid w:val="00E9461C"/>
    <w:rsid w:val="00ED3A40"/>
    <w:rsid w:val="00F77251"/>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43"/>
    <w:rPr>
      <w:rFonts w:ascii="Tahoma" w:hAnsi="Tahoma" w:cs="Tahoma"/>
      <w:sz w:val="16"/>
      <w:szCs w:val="16"/>
    </w:rPr>
  </w:style>
  <w:style w:type="paragraph" w:styleId="Header">
    <w:name w:val="header"/>
    <w:basedOn w:val="Normal"/>
    <w:link w:val="HeaderChar"/>
    <w:uiPriority w:val="99"/>
    <w:unhideWhenUsed/>
    <w:rsid w:val="0035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9DC"/>
  </w:style>
  <w:style w:type="paragraph" w:styleId="Footer">
    <w:name w:val="footer"/>
    <w:basedOn w:val="Normal"/>
    <w:link w:val="FooterChar"/>
    <w:uiPriority w:val="99"/>
    <w:unhideWhenUsed/>
    <w:rsid w:val="0035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DC"/>
  </w:style>
  <w:style w:type="character" w:styleId="CommentReference">
    <w:name w:val="annotation reference"/>
    <w:basedOn w:val="DefaultParagraphFont"/>
    <w:uiPriority w:val="99"/>
    <w:semiHidden/>
    <w:unhideWhenUsed/>
    <w:rsid w:val="00275659"/>
    <w:rPr>
      <w:sz w:val="16"/>
      <w:szCs w:val="16"/>
    </w:rPr>
  </w:style>
  <w:style w:type="paragraph" w:styleId="CommentText">
    <w:name w:val="annotation text"/>
    <w:basedOn w:val="Normal"/>
    <w:link w:val="CommentTextChar"/>
    <w:uiPriority w:val="99"/>
    <w:semiHidden/>
    <w:unhideWhenUsed/>
    <w:rsid w:val="00275659"/>
    <w:pPr>
      <w:spacing w:line="240" w:lineRule="auto"/>
    </w:pPr>
    <w:rPr>
      <w:sz w:val="20"/>
      <w:szCs w:val="20"/>
    </w:rPr>
  </w:style>
  <w:style w:type="character" w:customStyle="1" w:styleId="CommentTextChar">
    <w:name w:val="Comment Text Char"/>
    <w:basedOn w:val="DefaultParagraphFont"/>
    <w:link w:val="CommentText"/>
    <w:uiPriority w:val="99"/>
    <w:semiHidden/>
    <w:rsid w:val="00275659"/>
    <w:rPr>
      <w:sz w:val="20"/>
      <w:szCs w:val="20"/>
    </w:rPr>
  </w:style>
  <w:style w:type="paragraph" w:styleId="CommentSubject">
    <w:name w:val="annotation subject"/>
    <w:basedOn w:val="CommentText"/>
    <w:next w:val="CommentText"/>
    <w:link w:val="CommentSubjectChar"/>
    <w:uiPriority w:val="99"/>
    <w:semiHidden/>
    <w:unhideWhenUsed/>
    <w:rsid w:val="00275659"/>
    <w:rPr>
      <w:b/>
      <w:bCs/>
    </w:rPr>
  </w:style>
  <w:style w:type="character" w:customStyle="1" w:styleId="CommentSubjectChar">
    <w:name w:val="Comment Subject Char"/>
    <w:basedOn w:val="CommentTextChar"/>
    <w:link w:val="CommentSubject"/>
    <w:uiPriority w:val="99"/>
    <w:semiHidden/>
    <w:rsid w:val="00275659"/>
    <w:rPr>
      <w:b/>
      <w:bCs/>
      <w:sz w:val="20"/>
      <w:szCs w:val="20"/>
    </w:rPr>
  </w:style>
  <w:style w:type="paragraph" w:styleId="ListParagraph">
    <w:name w:val="List Paragraph"/>
    <w:basedOn w:val="Normal"/>
    <w:uiPriority w:val="34"/>
    <w:qFormat/>
    <w:rsid w:val="00901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43"/>
    <w:rPr>
      <w:rFonts w:ascii="Tahoma" w:hAnsi="Tahoma" w:cs="Tahoma"/>
      <w:sz w:val="16"/>
      <w:szCs w:val="16"/>
    </w:rPr>
  </w:style>
  <w:style w:type="paragraph" w:styleId="Header">
    <w:name w:val="header"/>
    <w:basedOn w:val="Normal"/>
    <w:link w:val="HeaderChar"/>
    <w:uiPriority w:val="99"/>
    <w:unhideWhenUsed/>
    <w:rsid w:val="0035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9DC"/>
  </w:style>
  <w:style w:type="paragraph" w:styleId="Footer">
    <w:name w:val="footer"/>
    <w:basedOn w:val="Normal"/>
    <w:link w:val="FooterChar"/>
    <w:uiPriority w:val="99"/>
    <w:unhideWhenUsed/>
    <w:rsid w:val="0035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9DC"/>
  </w:style>
  <w:style w:type="character" w:styleId="CommentReference">
    <w:name w:val="annotation reference"/>
    <w:basedOn w:val="DefaultParagraphFont"/>
    <w:uiPriority w:val="99"/>
    <w:semiHidden/>
    <w:unhideWhenUsed/>
    <w:rsid w:val="00275659"/>
    <w:rPr>
      <w:sz w:val="16"/>
      <w:szCs w:val="16"/>
    </w:rPr>
  </w:style>
  <w:style w:type="paragraph" w:styleId="CommentText">
    <w:name w:val="annotation text"/>
    <w:basedOn w:val="Normal"/>
    <w:link w:val="CommentTextChar"/>
    <w:uiPriority w:val="99"/>
    <w:semiHidden/>
    <w:unhideWhenUsed/>
    <w:rsid w:val="00275659"/>
    <w:pPr>
      <w:spacing w:line="240" w:lineRule="auto"/>
    </w:pPr>
    <w:rPr>
      <w:sz w:val="20"/>
      <w:szCs w:val="20"/>
    </w:rPr>
  </w:style>
  <w:style w:type="character" w:customStyle="1" w:styleId="CommentTextChar">
    <w:name w:val="Comment Text Char"/>
    <w:basedOn w:val="DefaultParagraphFont"/>
    <w:link w:val="CommentText"/>
    <w:uiPriority w:val="99"/>
    <w:semiHidden/>
    <w:rsid w:val="00275659"/>
    <w:rPr>
      <w:sz w:val="20"/>
      <w:szCs w:val="20"/>
    </w:rPr>
  </w:style>
  <w:style w:type="paragraph" w:styleId="CommentSubject">
    <w:name w:val="annotation subject"/>
    <w:basedOn w:val="CommentText"/>
    <w:next w:val="CommentText"/>
    <w:link w:val="CommentSubjectChar"/>
    <w:uiPriority w:val="99"/>
    <w:semiHidden/>
    <w:unhideWhenUsed/>
    <w:rsid w:val="00275659"/>
    <w:rPr>
      <w:b/>
      <w:bCs/>
    </w:rPr>
  </w:style>
  <w:style w:type="character" w:customStyle="1" w:styleId="CommentSubjectChar">
    <w:name w:val="Comment Subject Char"/>
    <w:basedOn w:val="CommentTextChar"/>
    <w:link w:val="CommentSubject"/>
    <w:uiPriority w:val="99"/>
    <w:semiHidden/>
    <w:rsid w:val="00275659"/>
    <w:rPr>
      <w:b/>
      <w:bCs/>
      <w:sz w:val="20"/>
      <w:szCs w:val="20"/>
    </w:rPr>
  </w:style>
  <w:style w:type="paragraph" w:styleId="ListParagraph">
    <w:name w:val="List Paragraph"/>
    <w:basedOn w:val="Normal"/>
    <w:uiPriority w:val="34"/>
    <w:qFormat/>
    <w:rsid w:val="00901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91FD-5199-4331-A09B-38963CA7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Fairfax County</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Iams, Jenifer</dc:creator>
  <cp:lastModifiedBy>Iams, Jennifer [USA]</cp:lastModifiedBy>
  <cp:revision>2</cp:revision>
  <cp:lastPrinted>2012-07-13T16:03:00Z</cp:lastPrinted>
  <dcterms:created xsi:type="dcterms:W3CDTF">2012-09-07T18:22:00Z</dcterms:created>
  <dcterms:modified xsi:type="dcterms:W3CDTF">2012-09-07T18:22:00Z</dcterms:modified>
</cp:coreProperties>
</file>